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Layout w:type="fixed"/>
        <w:tblLook w:val="00A0" w:firstRow="1" w:lastRow="0" w:firstColumn="1" w:lastColumn="0" w:noHBand="0" w:noVBand="0"/>
      </w:tblPr>
      <w:tblGrid>
        <w:gridCol w:w="6404"/>
        <w:gridCol w:w="2309"/>
      </w:tblGrid>
      <w:tr w:rsidR="00A547B8" w:rsidRPr="00860330" w:rsidTr="0060511C">
        <w:trPr>
          <w:trHeight w:val="2307"/>
        </w:trPr>
        <w:tc>
          <w:tcPr>
            <w:tcW w:w="6404" w:type="dxa"/>
          </w:tcPr>
          <w:p w:rsidR="00A547B8" w:rsidRPr="0018085F" w:rsidRDefault="00A547B8" w:rsidP="00A547B8">
            <w:pPr>
              <w:spacing w:after="100"/>
              <w:ind w:right="-91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noProof/>
                <w:sz w:val="22"/>
                <w:lang w:val="el-GR" w:eastAsia="el-GR"/>
              </w:rPr>
              <w:drawing>
                <wp:inline distT="0" distB="0" distL="0" distR="0" wp14:anchorId="33F17B6D" wp14:editId="5218E135">
                  <wp:extent cx="3056255" cy="846455"/>
                  <wp:effectExtent l="0" t="0" r="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A547B8" w:rsidRPr="0000766E" w:rsidTr="0000766E">
              <w:trPr>
                <w:trHeight w:val="554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7B8" w:rsidRPr="00A547B8" w:rsidRDefault="00A547B8" w:rsidP="00107D5B">
                  <w:pPr>
                    <w:keepNext/>
                    <w:ind w:right="-91"/>
                    <w:jc w:val="center"/>
                    <w:outlineLvl w:val="2"/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</w:pPr>
                  <w:r w:rsidRPr="00A547B8"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A547B8" w:rsidRPr="00A547B8" w:rsidRDefault="00A547B8" w:rsidP="00107D5B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18085F">
                    <w:rPr>
                      <w:sz w:val="18"/>
                      <w:szCs w:val="18"/>
                    </w:rPr>
                    <w:t>TMHMA</w:t>
                  </w:r>
                  <w:r w:rsidRPr="00A547B8">
                    <w:rPr>
                      <w:sz w:val="18"/>
                      <w:szCs w:val="18"/>
                      <w:lang w:val="el-GR"/>
                    </w:rPr>
                    <w:t xml:space="preserve"> ΨΥΧΟΛΟΓΙΑΣ</w:t>
                  </w:r>
                </w:p>
                <w:p w:rsidR="00A547B8" w:rsidRPr="00A547B8" w:rsidRDefault="00A547B8" w:rsidP="00A547B8">
                  <w:pPr>
                    <w:jc w:val="center"/>
                    <w:rPr>
                      <w:lang w:val="el-GR"/>
                    </w:rPr>
                  </w:pPr>
                </w:p>
              </w:tc>
            </w:tr>
          </w:tbl>
          <w:p w:rsidR="00A547B8" w:rsidRPr="00A547B8" w:rsidRDefault="00A547B8" w:rsidP="00107D5B">
            <w:pPr>
              <w:rPr>
                <w:lang w:val="el-GR"/>
              </w:rPr>
            </w:pPr>
          </w:p>
        </w:tc>
        <w:tc>
          <w:tcPr>
            <w:tcW w:w="2309" w:type="dxa"/>
          </w:tcPr>
          <w:p w:rsidR="00A547B8" w:rsidRPr="00A547B8" w:rsidRDefault="00A547B8" w:rsidP="00107D5B">
            <w:pPr>
              <w:rPr>
                <w:b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A547B8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A547B8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A547B8" w:rsidRPr="00A547B8" w:rsidRDefault="00A547B8" w:rsidP="00A547B8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A547B8" w:rsidRPr="00A547B8" w:rsidRDefault="00A547B8" w:rsidP="00B62DF4">
      <w:pPr>
        <w:spacing w:line="200" w:lineRule="exact"/>
        <w:rPr>
          <w:lang w:val="el-GR"/>
        </w:rPr>
      </w:pPr>
    </w:p>
    <w:p w:rsidR="00DC5925" w:rsidRDefault="00DC5925">
      <w:pPr>
        <w:spacing w:line="200" w:lineRule="exact"/>
        <w:rPr>
          <w:lang w:val="el-GR"/>
        </w:rPr>
      </w:pPr>
    </w:p>
    <w:p w:rsidR="0060511C" w:rsidRPr="0000766E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60511C" w:rsidRPr="0060511C" w:rsidRDefault="0060511C" w:rsidP="0060511C">
      <w:pPr>
        <w:ind w:left="635" w:right="215"/>
        <w:jc w:val="right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60511C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Αθήνα, </w:t>
      </w:r>
      <w:r w:rsidR="006C2E84">
        <w:rPr>
          <w:rFonts w:ascii="Book Antiqua" w:eastAsia="Book Antiqua" w:hAnsi="Book Antiqua" w:cs="Book Antiqua"/>
          <w:sz w:val="28"/>
          <w:szCs w:val="28"/>
          <w:lang w:val="el-GR"/>
        </w:rPr>
        <w:t>4</w:t>
      </w:r>
      <w:bookmarkStart w:id="0" w:name="_GoBack"/>
      <w:bookmarkEnd w:id="0"/>
      <w:r w:rsidR="006137CB">
        <w:rPr>
          <w:rFonts w:ascii="Book Antiqua" w:eastAsia="Book Antiqua" w:hAnsi="Book Antiqua" w:cs="Book Antiqua"/>
          <w:sz w:val="28"/>
          <w:szCs w:val="28"/>
          <w:lang w:val="el-GR"/>
        </w:rPr>
        <w:t>/</w:t>
      </w:r>
      <w:r w:rsidR="009673E6">
        <w:rPr>
          <w:rFonts w:ascii="Book Antiqua" w:eastAsia="Book Antiqua" w:hAnsi="Book Antiqua" w:cs="Book Antiqua"/>
          <w:sz w:val="28"/>
          <w:szCs w:val="28"/>
          <w:lang w:val="el-GR"/>
        </w:rPr>
        <w:t>10</w:t>
      </w:r>
      <w:r w:rsidR="0000766E">
        <w:rPr>
          <w:rFonts w:ascii="Book Antiqua" w:eastAsia="Book Antiqua" w:hAnsi="Book Antiqua" w:cs="Book Antiqua"/>
          <w:sz w:val="28"/>
          <w:szCs w:val="28"/>
          <w:lang w:val="el-GR"/>
        </w:rPr>
        <w:t>/2019</w:t>
      </w: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00766E" w:rsidRPr="00ED2024" w:rsidRDefault="00BB7623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  <w:r w:rsidRPr="00ED2024"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  <w:t>Α</w:t>
      </w:r>
      <w:r w:rsidR="0000766E" w:rsidRPr="00ED2024"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  <w:t>νακοίνωση</w:t>
      </w:r>
    </w:p>
    <w:p w:rsidR="0000766E" w:rsidRDefault="0000766E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FC09FF" w:rsidRDefault="00922985" w:rsidP="00922985">
      <w:pPr>
        <w:ind w:left="635" w:right="215"/>
        <w:jc w:val="both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Οι εγγραφές των Ομογενών έτους 2019 θα πραγματοποιηθούν από </w:t>
      </w:r>
      <w:r w:rsidR="00860330">
        <w:rPr>
          <w:rFonts w:ascii="Book Antiqua" w:eastAsia="Book Antiqua" w:hAnsi="Book Antiqua" w:cs="Book Antiqua"/>
          <w:b/>
          <w:sz w:val="44"/>
          <w:szCs w:val="44"/>
          <w:lang w:val="el-GR"/>
        </w:rPr>
        <w:t>Παρασκευή 4</w:t>
      </w:r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/10/2019 </w:t>
      </w:r>
      <w:proofErr w:type="spellStart"/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>εως</w:t>
      </w:r>
      <w:proofErr w:type="spellEnd"/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 Παρασκευή 11/10/2019 </w:t>
      </w:r>
      <w:r w:rsidR="00860330"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από  </w:t>
      </w:r>
      <w:r>
        <w:rPr>
          <w:rFonts w:ascii="Book Antiqua" w:eastAsia="Book Antiqua" w:hAnsi="Book Antiqua" w:cs="Book Antiqua"/>
          <w:b/>
          <w:sz w:val="44"/>
          <w:szCs w:val="44"/>
          <w:lang w:val="el-GR"/>
        </w:rPr>
        <w:t>10:00-12:00.</w:t>
      </w:r>
    </w:p>
    <w:p w:rsidR="00922985" w:rsidRDefault="00922985" w:rsidP="00ED2024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</w:p>
    <w:p w:rsidR="00922985" w:rsidRPr="00FC09FF" w:rsidRDefault="00922985" w:rsidP="00ED2024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</w:p>
    <w:p w:rsidR="00ED2024" w:rsidRPr="000967A5" w:rsidRDefault="00ED2024" w:rsidP="000967A5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967A5">
        <w:rPr>
          <w:rFonts w:ascii="Book Antiqua" w:eastAsia="Book Antiqua" w:hAnsi="Book Antiqua" w:cs="Book Antiqua"/>
          <w:b/>
          <w:sz w:val="44"/>
          <w:szCs w:val="44"/>
          <w:lang w:val="el-GR"/>
        </w:rPr>
        <w:t>Από την Γραμματεία του Τμήματος Ψυχολογίας</w:t>
      </w:r>
    </w:p>
    <w:p w:rsidR="00ED2024" w:rsidRPr="0000766E" w:rsidRDefault="00ED2024" w:rsidP="009673E6">
      <w:pPr>
        <w:tabs>
          <w:tab w:val="left" w:pos="8900"/>
        </w:tabs>
        <w:spacing w:before="65"/>
        <w:ind w:right="-31"/>
        <w:jc w:val="both"/>
        <w:rPr>
          <w:rFonts w:ascii="Book Antiqua" w:eastAsia="Book Antiqua" w:hAnsi="Book Antiqua" w:cs="Book Antiqua"/>
          <w:sz w:val="36"/>
          <w:szCs w:val="36"/>
          <w:lang w:val="el-GR"/>
        </w:rPr>
      </w:pPr>
    </w:p>
    <w:sectPr w:rsidR="00ED2024" w:rsidRPr="0000766E" w:rsidSect="0000766E">
      <w:pgSz w:w="11920" w:h="16840"/>
      <w:pgMar w:top="568" w:right="143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0766E"/>
    <w:rsid w:val="00025714"/>
    <w:rsid w:val="00054B42"/>
    <w:rsid w:val="00086EE1"/>
    <w:rsid w:val="00090C02"/>
    <w:rsid w:val="000967A5"/>
    <w:rsid w:val="000F0EA0"/>
    <w:rsid w:val="000F153D"/>
    <w:rsid w:val="000F2F4B"/>
    <w:rsid w:val="000F6444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255E"/>
    <w:rsid w:val="0024332A"/>
    <w:rsid w:val="002A55B9"/>
    <w:rsid w:val="002C6BB6"/>
    <w:rsid w:val="00306A58"/>
    <w:rsid w:val="003223A3"/>
    <w:rsid w:val="00327BCE"/>
    <w:rsid w:val="0036724C"/>
    <w:rsid w:val="0037190A"/>
    <w:rsid w:val="00392704"/>
    <w:rsid w:val="003B664C"/>
    <w:rsid w:val="003F343E"/>
    <w:rsid w:val="004521B4"/>
    <w:rsid w:val="00476681"/>
    <w:rsid w:val="00481D6C"/>
    <w:rsid w:val="004931F2"/>
    <w:rsid w:val="0049674A"/>
    <w:rsid w:val="004A06B9"/>
    <w:rsid w:val="004A0CDA"/>
    <w:rsid w:val="004A2106"/>
    <w:rsid w:val="004B2DBD"/>
    <w:rsid w:val="004F2378"/>
    <w:rsid w:val="00500BBB"/>
    <w:rsid w:val="00504E73"/>
    <w:rsid w:val="00535087"/>
    <w:rsid w:val="00540D20"/>
    <w:rsid w:val="0054697D"/>
    <w:rsid w:val="00552151"/>
    <w:rsid w:val="00570467"/>
    <w:rsid w:val="005B78B0"/>
    <w:rsid w:val="005D5403"/>
    <w:rsid w:val="0060511C"/>
    <w:rsid w:val="006137CB"/>
    <w:rsid w:val="00614880"/>
    <w:rsid w:val="0062522D"/>
    <w:rsid w:val="0064199F"/>
    <w:rsid w:val="00686D80"/>
    <w:rsid w:val="00697398"/>
    <w:rsid w:val="006A270E"/>
    <w:rsid w:val="006B5EEB"/>
    <w:rsid w:val="006C2E84"/>
    <w:rsid w:val="006D290A"/>
    <w:rsid w:val="006D3628"/>
    <w:rsid w:val="006D3D48"/>
    <w:rsid w:val="0072753B"/>
    <w:rsid w:val="00727F9E"/>
    <w:rsid w:val="007750A1"/>
    <w:rsid w:val="00781EF2"/>
    <w:rsid w:val="007B18AA"/>
    <w:rsid w:val="007E66A1"/>
    <w:rsid w:val="007E727E"/>
    <w:rsid w:val="00803B22"/>
    <w:rsid w:val="008569F0"/>
    <w:rsid w:val="00860330"/>
    <w:rsid w:val="008A45A6"/>
    <w:rsid w:val="008A6EF5"/>
    <w:rsid w:val="008B679E"/>
    <w:rsid w:val="008B72CC"/>
    <w:rsid w:val="008E6F62"/>
    <w:rsid w:val="0090426A"/>
    <w:rsid w:val="00922985"/>
    <w:rsid w:val="009673E6"/>
    <w:rsid w:val="00985EA8"/>
    <w:rsid w:val="00990144"/>
    <w:rsid w:val="00992C1D"/>
    <w:rsid w:val="009A7D51"/>
    <w:rsid w:val="009F682D"/>
    <w:rsid w:val="00A241CC"/>
    <w:rsid w:val="00A36415"/>
    <w:rsid w:val="00A547B8"/>
    <w:rsid w:val="00A62524"/>
    <w:rsid w:val="00A767DA"/>
    <w:rsid w:val="00AA6207"/>
    <w:rsid w:val="00AE69A6"/>
    <w:rsid w:val="00AF3A18"/>
    <w:rsid w:val="00B14961"/>
    <w:rsid w:val="00B62DF4"/>
    <w:rsid w:val="00B65D4F"/>
    <w:rsid w:val="00B77965"/>
    <w:rsid w:val="00B81F73"/>
    <w:rsid w:val="00BB7623"/>
    <w:rsid w:val="00BC2849"/>
    <w:rsid w:val="00C6628B"/>
    <w:rsid w:val="00C8338F"/>
    <w:rsid w:val="00CC7210"/>
    <w:rsid w:val="00CD162E"/>
    <w:rsid w:val="00D6402F"/>
    <w:rsid w:val="00D82C9F"/>
    <w:rsid w:val="00DA3C95"/>
    <w:rsid w:val="00DB4597"/>
    <w:rsid w:val="00DB5BB4"/>
    <w:rsid w:val="00DC5925"/>
    <w:rsid w:val="00DF5106"/>
    <w:rsid w:val="00E04730"/>
    <w:rsid w:val="00E15C56"/>
    <w:rsid w:val="00E67EB1"/>
    <w:rsid w:val="00EA245C"/>
    <w:rsid w:val="00ED2024"/>
    <w:rsid w:val="00ED45C2"/>
    <w:rsid w:val="00EF233B"/>
    <w:rsid w:val="00EF2566"/>
    <w:rsid w:val="00EF3945"/>
    <w:rsid w:val="00F005D9"/>
    <w:rsid w:val="00F167DE"/>
    <w:rsid w:val="00F74B59"/>
    <w:rsid w:val="00F74E71"/>
    <w:rsid w:val="00F816D1"/>
    <w:rsid w:val="00F93905"/>
    <w:rsid w:val="00F95A76"/>
    <w:rsid w:val="00FC09FF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10</cp:revision>
  <cp:lastPrinted>2019-10-03T11:09:00Z</cp:lastPrinted>
  <dcterms:created xsi:type="dcterms:W3CDTF">2019-10-03T10:56:00Z</dcterms:created>
  <dcterms:modified xsi:type="dcterms:W3CDTF">2019-10-03T12:03:00Z</dcterms:modified>
</cp:coreProperties>
</file>